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08" w:rsidRPr="00FA3F08" w:rsidRDefault="00FA3F08" w:rsidP="00FA3F08">
      <w:pPr>
        <w:rPr>
          <w:rFonts w:ascii="Arial" w:hAnsi="Arial"/>
          <w:sz w:val="28"/>
          <w:lang w:val="en-US"/>
        </w:rPr>
      </w:pPr>
      <w:r w:rsidRPr="00FA3F08">
        <w:rPr>
          <w:rFonts w:ascii="Arial" w:hAnsi="Arial"/>
          <w:sz w:val="28"/>
          <w:lang w:val="en-US"/>
        </w:rPr>
        <w:t>Case xxx.</w:t>
      </w:r>
    </w:p>
    <w:p w:rsidR="00FA3F08" w:rsidRPr="00FA3F08" w:rsidRDefault="00FA3F08" w:rsidP="00FA3F08">
      <w:pPr>
        <w:rPr>
          <w:rFonts w:ascii="Arial" w:hAnsi="Arial"/>
          <w:sz w:val="28"/>
          <w:lang w:val="en-US"/>
        </w:rPr>
      </w:pPr>
      <w:r w:rsidRPr="00FA3F08">
        <w:rPr>
          <w:rFonts w:ascii="Arial" w:hAnsi="Arial"/>
          <w:sz w:val="28"/>
          <w:lang w:val="en-US"/>
        </w:rPr>
        <w:t xml:space="preserve">A ghost rocket found on </w:t>
      </w:r>
      <w:proofErr w:type="spellStart"/>
      <w:r w:rsidRPr="00FA3F08">
        <w:rPr>
          <w:rFonts w:ascii="Arial" w:hAnsi="Arial"/>
          <w:sz w:val="28"/>
          <w:lang w:val="en-US"/>
        </w:rPr>
        <w:t>Seskarön</w:t>
      </w:r>
      <w:proofErr w:type="spellEnd"/>
    </w:p>
    <w:p w:rsidR="002E07F3" w:rsidRPr="00FA3F08" w:rsidRDefault="002E07F3">
      <w:pPr>
        <w:rPr>
          <w:lang w:val="en-US"/>
        </w:rPr>
      </w:pPr>
    </w:p>
    <w:sectPr w:rsidR="002E07F3" w:rsidRPr="00FA3F08" w:rsidSect="002E0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FA3F08"/>
    <w:rsid w:val="002E07F3"/>
    <w:rsid w:val="00FA3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F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2013-02-26T14:45:00Z</dcterms:created>
  <dcterms:modified xsi:type="dcterms:W3CDTF">2013-02-26T14:46:00Z</dcterms:modified>
</cp:coreProperties>
</file>